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A7464">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安徽中医药高等专科学校现代中药制药产教融合实训</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基地建设项目勘察钻探劳务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10</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19日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2"/>
      <w:bookmarkStart w:id="2" w:name="OLE_LINK1"/>
      <w:bookmarkStart w:id="3" w:name="OLE_LINK3"/>
      <w:bookmarkStart w:id="4" w:name="OLE_LINK4"/>
    </w:p>
    <w:p w14:paraId="42F5450C">
      <w:pPr>
        <w:widowControl/>
        <w:jc w:val="left"/>
        <w:rPr>
          <w:rFonts w:ascii="宋体" w:hAnsi="宋体" w:cs="宋体"/>
          <w:b/>
          <w:bCs/>
          <w:color w:val="auto"/>
          <w:spacing w:val="20"/>
          <w:sz w:val="28"/>
          <w:szCs w:val="28"/>
          <w:highlight w:val="none"/>
        </w:rPr>
      </w:pP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bookmarkStart w:id="5" w:name="OLE_LINK5"/>
      <w:bookmarkStart w:id="6" w:name="OLE_LINK6"/>
      <w:r>
        <w:rPr>
          <w:rFonts w:hint="eastAsia" w:ascii="宋体" w:hAnsi="宋体" w:cs="宋体"/>
          <w:b/>
          <w:bCs/>
          <w:color w:val="auto"/>
          <w:spacing w:val="20"/>
          <w:sz w:val="28"/>
          <w:szCs w:val="28"/>
          <w:highlight w:val="none"/>
          <w:lang w:val="en-US" w:eastAsia="zh-CN"/>
        </w:rPr>
        <w:t>安徽中医药高等专科学校现代中药制药产教融合实训基地建设项目勘察钻探劳务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安徽中医药高等专科学校现代中药制药产教融合实训基地建设项目勘察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安徽中医药高等专科学校现代中药制药产教融合实训基地建设项目勘察。</w:t>
      </w:r>
    </w:p>
    <w:p w14:paraId="6EEC3076">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eastAsia="宋体" w:cs="宋体"/>
          <w:snapToGrid/>
          <w:color w:val="auto"/>
          <w:kern w:val="2"/>
          <w:sz w:val="24"/>
          <w:szCs w:val="20"/>
          <w:highlight w:val="none"/>
          <w:lang w:val="en-US" w:eastAsia="zh-CN" w:bidi="ar-SA"/>
        </w:rPr>
        <w:t>2.项目地点</w:t>
      </w:r>
      <w:r>
        <w:rPr>
          <w:rFonts w:hint="eastAsia" w:ascii="宋体" w:hAnsi="宋体" w:cs="宋体"/>
          <w:color w:val="auto"/>
          <w:sz w:val="24"/>
          <w:szCs w:val="24"/>
          <w:highlight w:val="none"/>
          <w:lang w:val="en-US" w:eastAsia="zh-CN"/>
        </w:rPr>
        <w:t>：本项目建设地点为安徽省芜湖市三山区。</w:t>
      </w:r>
    </w:p>
    <w:p w14:paraId="0510EAC8">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3.项目规模：该项目总建筑面积为31516.52平方米，其中地上</w:t>
      </w:r>
      <w:bookmarkStart w:id="7" w:name="_GoBack"/>
      <w:bookmarkEnd w:id="7"/>
      <w:r>
        <w:rPr>
          <w:rFonts w:hint="eastAsia" w:ascii="宋体" w:hAnsi="宋体" w:cs="宋体"/>
          <w:color w:val="auto"/>
          <w:sz w:val="24"/>
          <w:szCs w:val="24"/>
          <w:highlight w:val="none"/>
          <w:lang w:val="en-US" w:eastAsia="zh-CN"/>
        </w:rPr>
        <w:t>建筑面积为26338.95平方米，地下建筑面积为5177.57平方米。</w:t>
      </w:r>
    </w:p>
    <w:p w14:paraId="1DE550CF">
      <w:pPr>
        <w:autoSpaceDE w:val="0"/>
        <w:autoSpaceDN w:val="0"/>
        <w:adjustRightInd w:val="0"/>
        <w:spacing w:line="360" w:lineRule="auto"/>
        <w:ind w:firstLine="480" w:firstLineChars="20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4.采购范围：</w:t>
      </w:r>
      <w:r>
        <w:rPr>
          <w:rFonts w:hint="eastAsia" w:ascii="宋体" w:hAnsi="宋体" w:cs="宋体"/>
          <w:color w:val="auto"/>
          <w:sz w:val="24"/>
          <w:szCs w:val="24"/>
          <w:highlight w:val="none"/>
          <w:lang w:val="en-US" w:eastAsia="zh-CN"/>
        </w:rPr>
        <w:t>徽中医药高等专科学校现代中药制药产教融合实训基地建设项目红线范围内拟建建筑。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仿宋_GB2312" w:hAnsi="宋体" w:eastAsia="仿宋_GB2312"/>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312370F">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 40元/米、静力触探孔 15元/米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right="0"/>
              <w:jc w:val="both"/>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安徽中医药高等专科学校现代中药制药产教融合实训基地建设项目勘察钻探劳务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预估工作量:机钻孔15个，孔深约50米，进尺约750米；静探30个，孔深约40米，进尺约1200米</w:t>
            </w:r>
            <w:r>
              <w:rPr>
                <w:rFonts w:hint="eastAsia" w:ascii="宋体" w:hAnsi="宋体" w:cs="宋体"/>
                <w:snapToGrid/>
                <w:color w:val="auto"/>
                <w:kern w:val="0"/>
                <w:sz w:val="24"/>
                <w:szCs w:val="24"/>
                <w:highlight w:val="none"/>
                <w:lang w:val="en-US" w:eastAsia="zh-CN" w:bidi="ar-SA"/>
              </w:rPr>
              <w:t>。</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陆域机钻孔 40元/米、静力触探孔 15元/米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D055FA8"/>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0B1CC5"/>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EA06792"/>
    <w:rsid w:val="3F6924F5"/>
    <w:rsid w:val="4039289E"/>
    <w:rsid w:val="407A652F"/>
    <w:rsid w:val="419002D0"/>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BAC5D88"/>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1506</Words>
  <Characters>1662</Characters>
  <Lines>1</Lines>
  <Paragraphs>1</Paragraphs>
  <TotalTime>0</TotalTime>
  <ScaleCrop>false</ScaleCrop>
  <LinksUpToDate>false</LinksUpToDate>
  <CharactersWithSpaces>1731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2026-10-19T09:52:38Z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