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芜湖市弋江区新型产业园区二期项目1#地块勘察</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9</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4"/>
      <w:bookmarkStart w:id="3" w:name="OLE_LINK1"/>
      <w:bookmarkStart w:id="4" w:name="OLE_LINK2"/>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芜湖市弋江区新型产业园区二期项目1#地块勘察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bookmarkStart w:id="6" w:name="OLE_LINK6"/>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芜湖市弋江区新型产业园区二期项目1#地块勘察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芜湖市弋江区新型产业园区二期项目1#地块勘察。</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2.项目地点：本项目建设地点为芜湖市弋江区</w:t>
      </w:r>
      <w:r>
        <w:rPr>
          <w:rFonts w:hint="eastAsia" w:ascii="宋体" w:hAnsi="宋体" w:cs="宋体"/>
          <w:snapToGrid/>
          <w:color w:val="auto"/>
          <w:kern w:val="2"/>
          <w:sz w:val="24"/>
          <w:szCs w:val="20"/>
          <w:highlight w:val="none"/>
          <w:lang w:val="en-US" w:eastAsia="zh-CN" w:bidi="ar-SA"/>
        </w:rPr>
        <w:t>。</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cs="宋体"/>
          <w:color w:val="auto"/>
          <w:sz w:val="24"/>
          <w:szCs w:val="24"/>
          <w:highlight w:val="none"/>
          <w:shd w:val="clear" w:color="auto" w:fill="auto"/>
          <w:lang w:val="en-US" w:eastAsia="zh-CN"/>
        </w:rPr>
        <w:t>3.项目规模：</w:t>
      </w:r>
      <w:r>
        <w:rPr>
          <w:rFonts w:hint="eastAsia" w:ascii="宋体" w:hAnsi="宋体" w:eastAsia="宋体" w:cs="宋体"/>
          <w:snapToGrid/>
          <w:color w:val="auto"/>
          <w:kern w:val="2"/>
          <w:sz w:val="24"/>
          <w:szCs w:val="20"/>
          <w:highlight w:val="none"/>
          <w:lang w:val="en-US" w:eastAsia="zh-CN" w:bidi="ar-SA"/>
        </w:rPr>
        <w:t>项目规划用地面积35181.7m</w:t>
      </w:r>
      <w:r>
        <w:rPr>
          <w:rFonts w:hint="eastAsia" w:ascii="宋体" w:hAnsi="宋体" w:eastAsia="宋体" w:cs="宋体"/>
          <w:snapToGrid/>
          <w:color w:val="auto"/>
          <w:kern w:val="2"/>
          <w:sz w:val="24"/>
          <w:szCs w:val="20"/>
          <w:highlight w:val="none"/>
          <w:vertAlign w:val="superscript"/>
          <w:lang w:val="en-US" w:eastAsia="zh-CN" w:bidi="ar-SA"/>
        </w:rPr>
        <w:t>2</w:t>
      </w:r>
      <w:r>
        <w:rPr>
          <w:rFonts w:hint="eastAsia" w:ascii="宋体" w:hAnsi="宋体" w:eastAsia="宋体" w:cs="宋体"/>
          <w:snapToGrid/>
          <w:color w:val="auto"/>
          <w:kern w:val="2"/>
          <w:sz w:val="24"/>
          <w:szCs w:val="20"/>
          <w:highlight w:val="none"/>
          <w:lang w:val="en-US" w:eastAsia="zh-CN" w:bidi="ar-SA"/>
        </w:rPr>
        <w:t>，总建筑面积约87559.76m</w:t>
      </w:r>
      <w:r>
        <w:rPr>
          <w:rFonts w:hint="eastAsia" w:ascii="宋体" w:hAnsi="宋体" w:eastAsia="宋体" w:cs="宋体"/>
          <w:snapToGrid/>
          <w:color w:val="auto"/>
          <w:kern w:val="2"/>
          <w:sz w:val="24"/>
          <w:szCs w:val="20"/>
          <w:highlight w:val="none"/>
          <w:vertAlign w:val="superscript"/>
          <w:lang w:val="en-US" w:eastAsia="zh-CN" w:bidi="ar-SA"/>
        </w:rPr>
        <w:t>2</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bookmarkStart w:id="7" w:name="_GoBack"/>
      <w:bookmarkEnd w:id="7"/>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cs="宋体"/>
          <w:color w:val="auto"/>
          <w:kern w:val="0"/>
          <w:sz w:val="24"/>
          <w:szCs w:val="24"/>
          <w:highlight w:val="none"/>
        </w:rPr>
        <w:t>。</w:t>
      </w:r>
    </w:p>
    <w:p>
      <w:pPr>
        <w:keepNext w:val="0"/>
        <w:keepLines w:val="0"/>
        <w:widowControl w:val="0"/>
        <w:suppressLineNumbers w:val="0"/>
        <w:spacing w:before="0" w:beforeAutospacing="0" w:after="0" w:afterAutospacing="0"/>
        <w:ind w:left="0" w:right="0" w:firstLine="480" w:firstLineChars="200"/>
        <w:jc w:val="both"/>
        <w:rPr>
          <w:highlight w:val="none"/>
        </w:rPr>
      </w:pPr>
      <w:r>
        <w:rPr>
          <w:rFonts w:hint="eastAsia" w:ascii="宋体" w:hAnsi="宋体" w:cs="宋体"/>
          <w:color w:val="auto"/>
          <w:kern w:val="0"/>
          <w:sz w:val="24"/>
          <w:szCs w:val="24"/>
          <w:highlight w:val="none"/>
        </w:rPr>
        <w:t>8.招标控制价：</w:t>
      </w:r>
      <w:r>
        <w:rPr>
          <w:rFonts w:hint="eastAsia" w:ascii="宋体" w:hAnsi="宋体" w:eastAsia="宋体" w:cs="宋体"/>
          <w:kern w:val="0"/>
          <w:sz w:val="24"/>
          <w:szCs w:val="24"/>
          <w:highlight w:val="none"/>
          <w:lang w:val="en-US" w:eastAsia="zh-CN" w:bidi="ar"/>
        </w:rPr>
        <w:t>陆域钻机</w:t>
      </w:r>
      <w:r>
        <w:rPr>
          <w:rFonts w:hint="eastAsia" w:ascii="宋体" w:hAnsi="宋体" w:cs="宋体"/>
          <w:kern w:val="0"/>
          <w:sz w:val="24"/>
          <w:szCs w:val="24"/>
          <w:highlight w:val="none"/>
          <w:lang w:val="en-US" w:eastAsia="zh-CN" w:bidi="ar"/>
        </w:rPr>
        <w:t>60</w:t>
      </w:r>
      <w:r>
        <w:rPr>
          <w:rFonts w:hint="eastAsia" w:ascii="宋体" w:hAnsi="宋体" w:eastAsia="宋体" w:cs="宋体"/>
          <w:kern w:val="0"/>
          <w:sz w:val="24"/>
          <w:szCs w:val="24"/>
          <w:highlight w:val="none"/>
          <w:lang w:val="en-US" w:eastAsia="zh-CN" w:bidi="ar"/>
        </w:rPr>
        <w:t>元/米，静力触探孔</w:t>
      </w:r>
      <w:r>
        <w:rPr>
          <w:rFonts w:hint="eastAsia" w:ascii="宋体" w:hAnsi="宋体" w:cs="宋体"/>
          <w:kern w:val="0"/>
          <w:sz w:val="24"/>
          <w:szCs w:val="24"/>
          <w:highlight w:val="none"/>
          <w:lang w:val="en-US" w:eastAsia="zh-CN" w:bidi="ar"/>
        </w:rPr>
        <w:t>15</w:t>
      </w:r>
      <w:r>
        <w:rPr>
          <w:rFonts w:hint="eastAsia" w:ascii="宋体" w:hAnsi="宋体" w:eastAsia="宋体" w:cs="宋体"/>
          <w:kern w:val="0"/>
          <w:sz w:val="24"/>
          <w:szCs w:val="24"/>
          <w:highlight w:val="none"/>
          <w:lang w:val="en-US" w:eastAsia="zh-CN" w:bidi="ar"/>
        </w:rPr>
        <w:t>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芜湖市弋江区新型产业园区二期项目1#地块勘察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hAnsi="宋体" w:cs="宋体"/>
                <w:color w:val="auto"/>
                <w:kern w:val="2"/>
                <w:sz w:val="21"/>
                <w:szCs w:val="21"/>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预估工作量:共布置机钻孔61个，钻孔深度约35-45m，进尺约2400m；静力触探孔16个，静探孔深约20-35m，进尺约350m。</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9月5</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415C04"/>
    <w:rsid w:val="064D54D1"/>
    <w:rsid w:val="06710D52"/>
    <w:rsid w:val="06F106BF"/>
    <w:rsid w:val="07811712"/>
    <w:rsid w:val="07A37E0D"/>
    <w:rsid w:val="0830573A"/>
    <w:rsid w:val="08321601"/>
    <w:rsid w:val="08B96A4E"/>
    <w:rsid w:val="08C35F7B"/>
    <w:rsid w:val="08F74842"/>
    <w:rsid w:val="0A044763"/>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FC6348"/>
    <w:rsid w:val="376B098E"/>
    <w:rsid w:val="377D0689"/>
    <w:rsid w:val="38926603"/>
    <w:rsid w:val="39F70E15"/>
    <w:rsid w:val="3A1763DB"/>
    <w:rsid w:val="3A2A02DA"/>
    <w:rsid w:val="3A9924BA"/>
    <w:rsid w:val="3BF74A34"/>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21B0081"/>
    <w:rsid w:val="632559F6"/>
    <w:rsid w:val="6349100E"/>
    <w:rsid w:val="63BB2530"/>
    <w:rsid w:val="64EA41AD"/>
    <w:rsid w:val="65055D5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D66344"/>
    <w:rsid w:val="776B03F9"/>
    <w:rsid w:val="79C51288"/>
    <w:rsid w:val="7AE121E1"/>
    <w:rsid w:val="7D133243"/>
    <w:rsid w:val="7D6E14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743</Words>
  <Characters>820</Characters>
  <Lines>1</Lines>
  <Paragraphs>1</Paragraphs>
  <TotalTime>3</TotalTime>
  <ScaleCrop>false</ScaleCrop>
  <LinksUpToDate>false</LinksUpToDate>
  <CharactersWithSpaces>827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2025-09-02T08:50:57Z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eyJoZGlkIjoiZWVhNGVhZTRhYzIxN2M0ODc2YmI3M2E4NDE5ODA5ODIiLCJ1c2VySWQiOiIzNTAxMTQ2ODIifQ==</vt:lpwstr>
  </property>
</Properties>
</file>